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6" w:rsidRDefault="00046666" w:rsidP="00CF0ABF">
      <w:pPr>
        <w:spacing w:after="0" w:line="240" w:lineRule="auto"/>
        <w:ind w:right="180"/>
      </w:pPr>
    </w:p>
    <w:p w:rsidR="00CF0ABF" w:rsidRDefault="008E09E4" w:rsidP="00CF0ABF">
      <w:pPr>
        <w:spacing w:after="0" w:line="240" w:lineRule="auto"/>
        <w:ind w:right="180"/>
        <w:rPr>
          <w:rFonts w:eastAsia="Times New Roman" w:cs="Calibri"/>
          <w:b/>
          <w:sz w:val="32"/>
          <w:szCs w:val="24"/>
        </w:rPr>
      </w:pPr>
      <w:r>
        <w:rPr>
          <w:rFonts w:eastAsia="Times New Roman" w:cs="Calibri"/>
          <w:b/>
          <w:noProof/>
          <w:sz w:val="32"/>
          <w:szCs w:val="24"/>
          <w:lang w:eastAsia="zh-TW"/>
        </w:rPr>
        <w:pict>
          <v:shapetype id="_x0000_t202" coordsize="21600,21600" o:spt="202" path="m,l,21600r21600,l21600,xe">
            <v:stroke joinstyle="miter"/>
            <v:path gradientshapeok="t" o:connecttype="rect"/>
          </v:shapetype>
          <v:shape id="_x0000_s1030" type="#_x0000_t202" style="position:absolute;margin-left:86.05pt;margin-top:-12pt;width:385.7pt;height:81.75pt;z-index:251660288;mso-width-relative:margin;mso-height-relative:margin" strokeweight="1.25pt">
            <v:textbox>
              <w:txbxContent>
                <w:p w:rsidR="00CF0ABF" w:rsidRDefault="00CF0ABF" w:rsidP="00CF0ABF">
                  <w:pPr>
                    <w:spacing w:after="0" w:line="240" w:lineRule="auto"/>
                    <w:ind w:right="180"/>
                    <w:jc w:val="center"/>
                    <w:rPr>
                      <w:rFonts w:eastAsia="Times New Roman" w:cs="Calibri"/>
                      <w:b/>
                      <w:sz w:val="32"/>
                      <w:szCs w:val="24"/>
                    </w:rPr>
                  </w:pPr>
                </w:p>
                <w:p w:rsidR="00CF0ABF" w:rsidRDefault="00CF0ABF" w:rsidP="00CF0ABF">
                  <w:pPr>
                    <w:spacing w:after="0" w:line="240" w:lineRule="auto"/>
                    <w:ind w:right="180"/>
                    <w:jc w:val="center"/>
                    <w:rPr>
                      <w:rFonts w:eastAsia="Times New Roman" w:cs="Calibri"/>
                      <w:b/>
                      <w:sz w:val="32"/>
                      <w:szCs w:val="24"/>
                    </w:rPr>
                  </w:pPr>
                  <w:r w:rsidRPr="00A20E2B">
                    <w:rPr>
                      <w:rFonts w:eastAsia="Times New Roman" w:cs="Calibri"/>
                      <w:b/>
                      <w:sz w:val="32"/>
                      <w:szCs w:val="24"/>
                    </w:rPr>
                    <w:t xml:space="preserve">HANDLING ILLEGAL INTERVIEW QUESTIONS </w:t>
                  </w:r>
                </w:p>
                <w:p w:rsidR="00CF0ABF" w:rsidRPr="00A20E2B" w:rsidRDefault="00CF0ABF" w:rsidP="00CF0ABF">
                  <w:pPr>
                    <w:spacing w:after="0" w:line="240" w:lineRule="auto"/>
                    <w:ind w:right="180"/>
                    <w:jc w:val="center"/>
                    <w:rPr>
                      <w:rFonts w:eastAsia="Times New Roman" w:cs="Calibri"/>
                      <w:b/>
                      <w:sz w:val="32"/>
                      <w:szCs w:val="24"/>
                    </w:rPr>
                  </w:pPr>
                  <w:r w:rsidRPr="00A20E2B">
                    <w:rPr>
                      <w:rFonts w:eastAsia="Times New Roman" w:cs="Calibri"/>
                      <w:b/>
                      <w:sz w:val="32"/>
                      <w:szCs w:val="24"/>
                    </w:rPr>
                    <w:t>WITH POLITE RESPONSES</w:t>
                  </w:r>
                </w:p>
                <w:p w:rsidR="00CF0ABF" w:rsidRDefault="00CF0ABF"/>
              </w:txbxContent>
            </v:textbox>
          </v:shape>
        </w:pict>
      </w:r>
      <w:r w:rsidR="00CF0ABF">
        <w:rPr>
          <w:rFonts w:eastAsia="Times New Roman" w:cs="Calibri"/>
          <w:b/>
          <w:noProof/>
          <w:sz w:val="32"/>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-161925</wp:posOffset>
            </wp:positionV>
            <wp:extent cx="1057275" cy="1057275"/>
            <wp:effectExtent l="19050" t="0" r="9525" b="0"/>
            <wp:wrapNone/>
            <wp:docPr id="5"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00CF0ABF">
        <w:tab/>
      </w:r>
      <w:r w:rsidR="00CF0ABF">
        <w:tab/>
      </w:r>
      <w:r w:rsidR="00CF0ABF" w:rsidRPr="008A2568">
        <w:tab/>
      </w:r>
      <w:r w:rsidR="00CF0ABF" w:rsidRPr="009C0113">
        <w:rPr>
          <w:b/>
          <w:color w:val="FFFFFF"/>
          <w:sz w:val="32"/>
          <w:szCs w:val="36"/>
        </w:rPr>
        <w:t>Wider Opportunities for Women</w:t>
      </w:r>
    </w:p>
    <w:p w:rsidR="00CF0ABF" w:rsidRDefault="00CF0ABF" w:rsidP="00A20E2B">
      <w:pPr>
        <w:spacing w:after="0" w:line="240" w:lineRule="auto"/>
        <w:ind w:right="180"/>
        <w:jc w:val="center"/>
        <w:rPr>
          <w:rFonts w:eastAsia="Times New Roman" w:cs="Calibri"/>
          <w:b/>
          <w:sz w:val="32"/>
          <w:szCs w:val="24"/>
        </w:rPr>
      </w:pPr>
    </w:p>
    <w:p w:rsidR="00CF0ABF" w:rsidRDefault="00CF0ABF" w:rsidP="00A20E2B">
      <w:pPr>
        <w:spacing w:after="0" w:line="240" w:lineRule="auto"/>
        <w:ind w:right="180"/>
        <w:jc w:val="center"/>
        <w:rPr>
          <w:rFonts w:eastAsia="Times New Roman" w:cs="Calibri"/>
          <w:b/>
          <w:sz w:val="32"/>
          <w:szCs w:val="24"/>
        </w:rPr>
      </w:pPr>
    </w:p>
    <w:p w:rsidR="00CF0ABF" w:rsidRDefault="00CF0ABF" w:rsidP="00A20E2B">
      <w:pPr>
        <w:spacing w:after="0" w:line="240" w:lineRule="auto"/>
        <w:ind w:right="180"/>
        <w:jc w:val="center"/>
        <w:rPr>
          <w:rFonts w:eastAsia="Times New Roman" w:cs="Calibri"/>
          <w:b/>
          <w:sz w:val="32"/>
          <w:szCs w:val="24"/>
        </w:rPr>
      </w:pPr>
    </w:p>
    <w:p w:rsidR="00A20E2B" w:rsidRDefault="00A20E2B" w:rsidP="003E041A">
      <w:pPr>
        <w:pStyle w:val="ListParagraph"/>
        <w:spacing w:after="0" w:line="240" w:lineRule="auto"/>
        <w:ind w:left="360" w:right="180"/>
        <w:rPr>
          <w:rFonts w:eastAsia="Times New Roman" w:cs="Calibri"/>
          <w:sz w:val="24"/>
          <w:szCs w:val="24"/>
        </w:rPr>
      </w:pPr>
    </w:p>
    <w:p w:rsidR="00A20E2B" w:rsidRDefault="00A20E2B" w:rsidP="003E041A">
      <w:pPr>
        <w:pStyle w:val="ListParagraph"/>
        <w:spacing w:after="0" w:line="240" w:lineRule="auto"/>
        <w:ind w:left="360" w:right="180"/>
        <w:rPr>
          <w:rFonts w:eastAsia="Times New Roman" w:cs="Calibri"/>
          <w:sz w:val="24"/>
          <w:szCs w:val="24"/>
        </w:rPr>
      </w:pPr>
    </w:p>
    <w:p w:rsidR="00CD08E8" w:rsidRDefault="003E041A" w:rsidP="003E041A">
      <w:pPr>
        <w:pStyle w:val="ListParagraph"/>
        <w:spacing w:after="0" w:line="240" w:lineRule="auto"/>
        <w:ind w:left="360" w:right="180"/>
        <w:rPr>
          <w:rFonts w:eastAsia="Times New Roman" w:cs="Calibri"/>
          <w:sz w:val="24"/>
          <w:szCs w:val="24"/>
        </w:rPr>
      </w:pPr>
      <w:r w:rsidRPr="00A20E2B">
        <w:rPr>
          <w:rFonts w:eastAsia="Times New Roman" w:cs="Calibri"/>
          <w:sz w:val="24"/>
          <w:szCs w:val="24"/>
        </w:rPr>
        <w:t>A number of civil rights and employment laws and regulations at the federal, state and local level</w:t>
      </w:r>
      <w:r w:rsidR="00A20E2B">
        <w:rPr>
          <w:rFonts w:eastAsia="Times New Roman" w:cs="Calibri"/>
          <w:sz w:val="24"/>
          <w:szCs w:val="24"/>
        </w:rPr>
        <w:t>s</w:t>
      </w:r>
      <w:r w:rsidRPr="00A20E2B">
        <w:rPr>
          <w:rFonts w:eastAsia="Times New Roman" w:cs="Calibri"/>
          <w:sz w:val="24"/>
          <w:szCs w:val="24"/>
        </w:rPr>
        <w:t xml:space="preserve"> govern employment relations during the interview process. These laws explicitly prohibit an interviewer from asking questions that relate to qualities that are considered </w:t>
      </w:r>
      <w:r w:rsidR="00A20E2B" w:rsidRPr="00A20E2B">
        <w:rPr>
          <w:rFonts w:eastAsia="Times New Roman" w:cs="Calibri"/>
          <w:sz w:val="24"/>
          <w:szCs w:val="24"/>
        </w:rPr>
        <w:t>immutable</w:t>
      </w:r>
      <w:r w:rsidR="00A20E2B">
        <w:rPr>
          <w:rFonts w:eastAsia="Times New Roman" w:cs="Calibri"/>
          <w:sz w:val="24"/>
          <w:szCs w:val="24"/>
        </w:rPr>
        <w:t xml:space="preserve">.  </w:t>
      </w:r>
      <w:r w:rsidRPr="00A20E2B">
        <w:rPr>
          <w:rFonts w:eastAsia="Times New Roman" w:cs="Calibri"/>
          <w:sz w:val="24"/>
          <w:szCs w:val="24"/>
        </w:rPr>
        <w:t xml:space="preserve">It is critical to prepare how to handle illegal </w:t>
      </w:r>
      <w:r w:rsidR="00CF0ABF">
        <w:rPr>
          <w:rFonts w:eastAsia="Times New Roman" w:cs="Calibri"/>
          <w:sz w:val="24"/>
          <w:szCs w:val="24"/>
        </w:rPr>
        <w:t xml:space="preserve">interview </w:t>
      </w:r>
      <w:r w:rsidRPr="00A20E2B">
        <w:rPr>
          <w:rFonts w:eastAsia="Times New Roman" w:cs="Calibri"/>
          <w:sz w:val="24"/>
          <w:szCs w:val="24"/>
        </w:rPr>
        <w:t xml:space="preserve">questions with polite responses. </w:t>
      </w:r>
    </w:p>
    <w:p w:rsidR="00CD08E8" w:rsidRDefault="00CD08E8" w:rsidP="003E041A">
      <w:pPr>
        <w:pStyle w:val="ListParagraph"/>
        <w:spacing w:after="0" w:line="240" w:lineRule="auto"/>
        <w:ind w:left="360" w:right="180"/>
        <w:rPr>
          <w:rFonts w:eastAsia="Times New Roman" w:cs="Calibri"/>
          <w:sz w:val="24"/>
          <w:szCs w:val="24"/>
        </w:rPr>
      </w:pPr>
    </w:p>
    <w:p w:rsidR="003E041A" w:rsidRPr="00A20E2B" w:rsidRDefault="003E041A" w:rsidP="003E041A">
      <w:pPr>
        <w:pStyle w:val="ListParagraph"/>
        <w:spacing w:after="0" w:line="240" w:lineRule="auto"/>
        <w:ind w:left="360" w:right="180"/>
        <w:rPr>
          <w:rFonts w:eastAsia="Times New Roman" w:cs="Calibri"/>
          <w:sz w:val="24"/>
          <w:szCs w:val="24"/>
        </w:rPr>
      </w:pPr>
      <w:r w:rsidRPr="00A20E2B">
        <w:rPr>
          <w:rFonts w:eastAsia="Times New Roman" w:cs="Calibri"/>
          <w:sz w:val="24"/>
          <w:szCs w:val="24"/>
        </w:rPr>
        <w:t>Issues employers may ask about</w:t>
      </w:r>
      <w:r w:rsidR="00A20E2B">
        <w:rPr>
          <w:rFonts w:eastAsia="Times New Roman" w:cs="Calibri"/>
          <w:sz w:val="24"/>
          <w:szCs w:val="24"/>
        </w:rPr>
        <w:t>, even</w:t>
      </w:r>
      <w:r w:rsidRPr="00A20E2B">
        <w:rPr>
          <w:rFonts w:eastAsia="Times New Roman" w:cs="Calibri"/>
          <w:sz w:val="24"/>
          <w:szCs w:val="24"/>
        </w:rPr>
        <w:t xml:space="preserve"> though </w:t>
      </w:r>
      <w:r w:rsidR="00A20E2B">
        <w:rPr>
          <w:rFonts w:eastAsia="Times New Roman" w:cs="Calibri"/>
          <w:sz w:val="24"/>
          <w:szCs w:val="24"/>
        </w:rPr>
        <w:t xml:space="preserve">they </w:t>
      </w:r>
      <w:r w:rsidRPr="00A20E2B">
        <w:rPr>
          <w:rFonts w:eastAsia="Times New Roman" w:cs="Calibri"/>
          <w:sz w:val="24"/>
          <w:szCs w:val="24"/>
        </w:rPr>
        <w:t>should not, include:</w:t>
      </w:r>
    </w:p>
    <w:p w:rsidR="003E041A" w:rsidRPr="00A20E2B" w:rsidRDefault="003E041A" w:rsidP="003E041A">
      <w:pPr>
        <w:pStyle w:val="ListParagraph"/>
        <w:spacing w:after="0" w:line="240" w:lineRule="auto"/>
        <w:ind w:left="0" w:right="180"/>
        <w:rPr>
          <w:rFonts w:eastAsia="Times New Roman" w:cs="Calibri"/>
          <w:sz w:val="24"/>
          <w:szCs w:val="24"/>
        </w:rPr>
      </w:pP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 xml:space="preserve">Race, ethnicity, and skin color </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Gender and sexual orientation</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Age</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 xml:space="preserve">Marital status </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Religion</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Veteran status</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 xml:space="preserve">Sexual preference </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 xml:space="preserve">National origin </w:t>
      </w:r>
    </w:p>
    <w:p w:rsidR="003E041A" w:rsidRPr="00A20E2B" w:rsidRDefault="003E041A" w:rsidP="003E041A">
      <w:pPr>
        <w:pStyle w:val="ListParagraph"/>
        <w:numPr>
          <w:ilvl w:val="0"/>
          <w:numId w:val="2"/>
        </w:numPr>
        <w:spacing w:after="0" w:line="240" w:lineRule="auto"/>
        <w:ind w:right="180"/>
        <w:rPr>
          <w:rFonts w:eastAsia="Times New Roman" w:cs="Calibri"/>
          <w:sz w:val="24"/>
          <w:szCs w:val="24"/>
        </w:rPr>
      </w:pPr>
      <w:r w:rsidRPr="00A20E2B">
        <w:rPr>
          <w:rFonts w:eastAsia="Times New Roman" w:cs="Calibri"/>
          <w:sz w:val="24"/>
          <w:szCs w:val="24"/>
        </w:rPr>
        <w:t>Medical condition</w:t>
      </w:r>
    </w:p>
    <w:p w:rsidR="003E041A" w:rsidRPr="00A20E2B" w:rsidRDefault="003E041A" w:rsidP="003E041A">
      <w:pPr>
        <w:pStyle w:val="ListParagraph"/>
        <w:spacing w:after="0" w:line="240" w:lineRule="auto"/>
        <w:ind w:right="180"/>
        <w:rPr>
          <w:rFonts w:eastAsia="Times New Roman" w:cs="Calibri"/>
          <w:sz w:val="24"/>
          <w:szCs w:val="24"/>
        </w:rPr>
      </w:pPr>
    </w:p>
    <w:p w:rsidR="00CD08E8" w:rsidRDefault="003E041A" w:rsidP="003E041A">
      <w:pPr>
        <w:pStyle w:val="ListParagraph"/>
        <w:spacing w:after="0" w:line="240" w:lineRule="auto"/>
        <w:ind w:left="360" w:right="180"/>
        <w:rPr>
          <w:rFonts w:eastAsia="Times New Roman" w:cs="Calibri"/>
          <w:sz w:val="24"/>
          <w:szCs w:val="24"/>
        </w:rPr>
      </w:pPr>
      <w:r w:rsidRPr="00A20E2B">
        <w:rPr>
          <w:rFonts w:eastAsia="Times New Roman" w:cs="Calibri"/>
          <w:sz w:val="24"/>
          <w:szCs w:val="24"/>
        </w:rPr>
        <w:t xml:space="preserve">Keep in mind that an interviewer may not ask these questions with malicious intent and that they are often asked by an inexperienced interviewer.  </w:t>
      </w:r>
    </w:p>
    <w:p w:rsidR="00CD08E8" w:rsidRDefault="00CD08E8" w:rsidP="003E041A">
      <w:pPr>
        <w:pStyle w:val="ListParagraph"/>
        <w:spacing w:after="0" w:line="240" w:lineRule="auto"/>
        <w:ind w:left="360" w:right="180"/>
        <w:rPr>
          <w:rFonts w:eastAsia="Times New Roman" w:cs="Calibri"/>
          <w:sz w:val="24"/>
          <w:szCs w:val="24"/>
        </w:rPr>
      </w:pPr>
    </w:p>
    <w:p w:rsidR="00CF0ABF" w:rsidRDefault="003E041A" w:rsidP="003E041A">
      <w:pPr>
        <w:pStyle w:val="ListParagraph"/>
        <w:spacing w:after="0" w:line="240" w:lineRule="auto"/>
        <w:ind w:left="360" w:right="180"/>
        <w:rPr>
          <w:rFonts w:eastAsia="Times New Roman" w:cs="Calibri"/>
          <w:sz w:val="24"/>
          <w:szCs w:val="24"/>
        </w:rPr>
      </w:pPr>
      <w:r w:rsidRPr="00A20E2B">
        <w:rPr>
          <w:rFonts w:eastAsia="Times New Roman" w:cs="Calibri"/>
          <w:sz w:val="24"/>
          <w:szCs w:val="24"/>
        </w:rPr>
        <w:t xml:space="preserve">There are different options for answering questions you know are illegal. </w:t>
      </w:r>
      <w:r w:rsidR="00CD08E8">
        <w:rPr>
          <w:rFonts w:eastAsia="Times New Roman" w:cs="Calibri"/>
          <w:sz w:val="24"/>
          <w:szCs w:val="24"/>
        </w:rPr>
        <w:t xml:space="preserve"> I</w:t>
      </w:r>
      <w:r w:rsidRPr="00A20E2B">
        <w:rPr>
          <w:rFonts w:eastAsia="Times New Roman" w:cs="Calibri"/>
          <w:sz w:val="24"/>
          <w:szCs w:val="24"/>
        </w:rPr>
        <w:t xml:space="preserve">t is important to keep in mind the ramifications of confronting an apprentice committee or an employer asking illegal questions directly.  </w:t>
      </w:r>
    </w:p>
    <w:p w:rsidR="00CF0ABF" w:rsidRDefault="00CF0ABF" w:rsidP="003E041A">
      <w:pPr>
        <w:pStyle w:val="ListParagraph"/>
        <w:spacing w:after="0" w:line="240" w:lineRule="auto"/>
        <w:ind w:left="360" w:right="180"/>
        <w:rPr>
          <w:rFonts w:eastAsia="Times New Roman" w:cs="Calibri"/>
          <w:sz w:val="24"/>
          <w:szCs w:val="24"/>
        </w:rPr>
      </w:pPr>
    </w:p>
    <w:p w:rsidR="00CF0ABF" w:rsidRDefault="00CD08E8" w:rsidP="003E041A">
      <w:pPr>
        <w:pStyle w:val="ListParagraph"/>
        <w:spacing w:after="0" w:line="240" w:lineRule="auto"/>
        <w:ind w:left="360" w:right="180"/>
        <w:rPr>
          <w:rFonts w:eastAsia="Times New Roman" w:cs="Calibri"/>
          <w:sz w:val="24"/>
          <w:szCs w:val="24"/>
        </w:rPr>
      </w:pPr>
      <w:r>
        <w:rPr>
          <w:rFonts w:eastAsia="Times New Roman" w:cs="Calibri"/>
          <w:sz w:val="24"/>
          <w:szCs w:val="24"/>
        </w:rPr>
        <w:t xml:space="preserve">Instead of confronting an interviewer, </w:t>
      </w:r>
      <w:r w:rsidR="003E041A" w:rsidRPr="00A20E2B">
        <w:rPr>
          <w:rFonts w:eastAsia="Times New Roman" w:cs="Calibri"/>
          <w:sz w:val="24"/>
          <w:szCs w:val="24"/>
        </w:rPr>
        <w:t>ask the</w:t>
      </w:r>
      <w:r>
        <w:rPr>
          <w:rFonts w:eastAsia="Times New Roman" w:cs="Calibri"/>
          <w:sz w:val="24"/>
          <w:szCs w:val="24"/>
        </w:rPr>
        <w:t xml:space="preserve">m </w:t>
      </w:r>
      <w:r w:rsidR="003E041A" w:rsidRPr="00A20E2B">
        <w:rPr>
          <w:rFonts w:eastAsia="Times New Roman" w:cs="Calibri"/>
          <w:sz w:val="24"/>
          <w:szCs w:val="24"/>
        </w:rPr>
        <w:t xml:space="preserve">to clarify how the question relates to the work you would do as an apprentice. You can also respond by saying that the question makes you uncomfortable. </w:t>
      </w:r>
    </w:p>
    <w:p w:rsidR="00CF0ABF" w:rsidRDefault="00CF0ABF" w:rsidP="003E041A">
      <w:pPr>
        <w:pStyle w:val="ListParagraph"/>
        <w:spacing w:after="0" w:line="240" w:lineRule="auto"/>
        <w:ind w:left="360" w:right="180"/>
        <w:rPr>
          <w:rFonts w:eastAsia="Times New Roman" w:cs="Calibri"/>
          <w:sz w:val="24"/>
          <w:szCs w:val="24"/>
        </w:rPr>
      </w:pPr>
    </w:p>
    <w:p w:rsidR="003E041A" w:rsidRPr="00A20E2B" w:rsidRDefault="003E041A" w:rsidP="003E041A">
      <w:pPr>
        <w:pStyle w:val="ListParagraph"/>
        <w:spacing w:after="0" w:line="240" w:lineRule="auto"/>
        <w:ind w:left="360" w:right="180"/>
        <w:rPr>
          <w:rFonts w:eastAsia="Times New Roman" w:cs="Calibri"/>
          <w:sz w:val="24"/>
          <w:szCs w:val="24"/>
        </w:rPr>
      </w:pPr>
      <w:r w:rsidRPr="00CF0ABF">
        <w:rPr>
          <w:rFonts w:eastAsia="Times New Roman" w:cs="Calibri"/>
          <w:b/>
          <w:sz w:val="24"/>
          <w:szCs w:val="24"/>
        </w:rPr>
        <w:t>Planning ahead</w:t>
      </w:r>
      <w:r w:rsidRPr="00A20E2B">
        <w:rPr>
          <w:rFonts w:eastAsia="Times New Roman" w:cs="Calibri"/>
          <w:sz w:val="24"/>
          <w:szCs w:val="24"/>
        </w:rPr>
        <w:t xml:space="preserve"> with some tactful answers can be the best way to address an illegal or inappropriate question. You will need to assess how best to answer an illegal question without compromising your opportunity.  This means that the more prepared you are the better.</w:t>
      </w:r>
    </w:p>
    <w:p w:rsidR="003E041A" w:rsidRDefault="003E041A" w:rsidP="003E041A">
      <w:pPr>
        <w:pStyle w:val="ListParagraph"/>
        <w:spacing w:after="0" w:line="240" w:lineRule="auto"/>
        <w:ind w:right="180"/>
        <w:rPr>
          <w:rFonts w:eastAsia="Times New Roman" w:cs="Calibri"/>
          <w:b/>
          <w:sz w:val="24"/>
          <w:szCs w:val="24"/>
        </w:rPr>
      </w:pPr>
    </w:p>
    <w:p w:rsidR="0064228D" w:rsidRDefault="0064228D" w:rsidP="003E041A">
      <w:pPr>
        <w:pStyle w:val="ListParagraph"/>
        <w:spacing w:after="0" w:line="240" w:lineRule="auto"/>
        <w:ind w:right="180"/>
        <w:rPr>
          <w:rFonts w:eastAsia="Times New Roman" w:cs="Calibri"/>
          <w:b/>
          <w:sz w:val="24"/>
          <w:szCs w:val="24"/>
        </w:rPr>
      </w:pPr>
    </w:p>
    <w:p w:rsidR="0064228D" w:rsidRDefault="0064228D" w:rsidP="0064228D">
      <w:pPr>
        <w:spacing w:after="0" w:line="240" w:lineRule="auto"/>
        <w:ind w:right="180"/>
        <w:rPr>
          <w:rFonts w:eastAsia="Times New Roman" w:cs="Calibri"/>
          <w:b/>
          <w:sz w:val="24"/>
          <w:szCs w:val="24"/>
        </w:rPr>
      </w:pPr>
    </w:p>
    <w:p w:rsidR="00046666" w:rsidRDefault="00046666" w:rsidP="00CF0ABF">
      <w:pPr>
        <w:spacing w:after="0" w:line="240" w:lineRule="auto"/>
        <w:ind w:right="180"/>
        <w:jc w:val="center"/>
        <w:rPr>
          <w:rFonts w:eastAsia="Times New Roman" w:cs="Calibri"/>
          <w:b/>
          <w:sz w:val="28"/>
          <w:szCs w:val="24"/>
        </w:rPr>
      </w:pPr>
    </w:p>
    <w:p w:rsidR="0064228D" w:rsidRPr="00CF0ABF" w:rsidRDefault="00CF0ABF" w:rsidP="00CF0ABF">
      <w:pPr>
        <w:spacing w:after="0" w:line="240" w:lineRule="auto"/>
        <w:ind w:right="180"/>
        <w:jc w:val="center"/>
        <w:rPr>
          <w:rFonts w:eastAsia="Times New Roman" w:cs="Calibri"/>
          <w:b/>
          <w:sz w:val="28"/>
          <w:szCs w:val="24"/>
        </w:rPr>
      </w:pPr>
      <w:r w:rsidRPr="00CF0ABF">
        <w:rPr>
          <w:rFonts w:eastAsia="Times New Roman" w:cs="Calibri"/>
          <w:b/>
          <w:sz w:val="28"/>
          <w:szCs w:val="24"/>
        </w:rPr>
        <w:t>Developing Responses to Illegal Interview Questions</w:t>
      </w:r>
    </w:p>
    <w:p w:rsidR="0064228D" w:rsidRDefault="0064228D" w:rsidP="0064228D">
      <w:pPr>
        <w:spacing w:after="0" w:line="240" w:lineRule="auto"/>
        <w:ind w:right="180"/>
        <w:rPr>
          <w:rFonts w:eastAsia="Times New Roman" w:cs="Calibri"/>
          <w:b/>
          <w:sz w:val="24"/>
          <w:szCs w:val="24"/>
        </w:rPr>
      </w:pPr>
    </w:p>
    <w:p w:rsidR="003E041A" w:rsidRPr="0064228D" w:rsidRDefault="0056614C" w:rsidP="0064228D">
      <w:pPr>
        <w:pStyle w:val="NoSpacing"/>
        <w:rPr>
          <w:sz w:val="24"/>
        </w:rPr>
      </w:pPr>
      <w:r>
        <w:rPr>
          <w:sz w:val="24"/>
        </w:rPr>
        <w:t>R</w:t>
      </w:r>
      <w:r w:rsidR="003E041A" w:rsidRPr="0064228D">
        <w:rPr>
          <w:sz w:val="24"/>
        </w:rPr>
        <w:t xml:space="preserve">eview the illegal </w:t>
      </w:r>
      <w:r w:rsidR="00CF0ABF">
        <w:rPr>
          <w:sz w:val="24"/>
        </w:rPr>
        <w:t xml:space="preserve">interview </w:t>
      </w:r>
      <w:r w:rsidR="003E041A" w:rsidRPr="0064228D">
        <w:rPr>
          <w:sz w:val="24"/>
        </w:rPr>
        <w:t xml:space="preserve">questions below and </w:t>
      </w:r>
      <w:r>
        <w:rPr>
          <w:sz w:val="24"/>
        </w:rPr>
        <w:t>develop possible responses</w:t>
      </w:r>
      <w:r w:rsidR="003E041A" w:rsidRPr="0064228D">
        <w:rPr>
          <w:sz w:val="24"/>
        </w:rPr>
        <w:t xml:space="preserve"> that are appropriate to you</w:t>
      </w:r>
      <w:r w:rsidR="0064228D" w:rsidRPr="0064228D">
        <w:rPr>
          <w:sz w:val="24"/>
          <w:szCs w:val="24"/>
        </w:rPr>
        <w:t>r</w:t>
      </w:r>
      <w:r w:rsidR="003E041A" w:rsidRPr="0064228D">
        <w:rPr>
          <w:sz w:val="24"/>
        </w:rPr>
        <w:t xml:space="preserve"> particular situation.</w:t>
      </w:r>
      <w:r w:rsidR="0064228D" w:rsidRPr="0064228D">
        <w:rPr>
          <w:sz w:val="24"/>
          <w:szCs w:val="24"/>
        </w:rPr>
        <w:t xml:space="preserve">  </w:t>
      </w:r>
      <w:r w:rsidR="00F4333C">
        <w:rPr>
          <w:sz w:val="24"/>
          <w:szCs w:val="24"/>
        </w:rPr>
        <w:t>An e</w:t>
      </w:r>
      <w:r w:rsidR="00CF0ABF">
        <w:rPr>
          <w:sz w:val="24"/>
        </w:rPr>
        <w:t>x</w:t>
      </w:r>
      <w:r>
        <w:rPr>
          <w:sz w:val="24"/>
        </w:rPr>
        <w:t>ample</w:t>
      </w:r>
      <w:r w:rsidR="00CF0ABF">
        <w:rPr>
          <w:sz w:val="24"/>
        </w:rPr>
        <w:t xml:space="preserve"> of a </w:t>
      </w:r>
      <w:r>
        <w:rPr>
          <w:sz w:val="24"/>
        </w:rPr>
        <w:t>potential response i</w:t>
      </w:r>
      <w:r w:rsidR="003E041A" w:rsidRPr="0064228D">
        <w:rPr>
          <w:sz w:val="24"/>
        </w:rPr>
        <w:t xml:space="preserve">s </w:t>
      </w:r>
      <w:r>
        <w:rPr>
          <w:sz w:val="24"/>
        </w:rPr>
        <w:t xml:space="preserve">listed for each question.  </w:t>
      </w:r>
      <w:r w:rsidR="003E041A" w:rsidRPr="0064228D">
        <w:rPr>
          <w:sz w:val="24"/>
        </w:rPr>
        <w:t xml:space="preserve">Brainstorm other questions that might fall into this category and </w:t>
      </w:r>
      <w:r>
        <w:rPr>
          <w:sz w:val="24"/>
        </w:rPr>
        <w:t xml:space="preserve">develop </w:t>
      </w:r>
      <w:r w:rsidR="003E041A" w:rsidRPr="0064228D">
        <w:rPr>
          <w:sz w:val="24"/>
        </w:rPr>
        <w:t>answers t</w:t>
      </w:r>
      <w:r>
        <w:rPr>
          <w:sz w:val="24"/>
        </w:rPr>
        <w:t>o</w:t>
      </w:r>
      <w:r w:rsidR="003E041A" w:rsidRPr="0064228D">
        <w:rPr>
          <w:sz w:val="24"/>
        </w:rPr>
        <w:t xml:space="preserve"> tactfully address them. </w:t>
      </w:r>
    </w:p>
    <w:p w:rsidR="003E041A" w:rsidRPr="0064228D" w:rsidRDefault="003E041A" w:rsidP="0064228D">
      <w:pPr>
        <w:pStyle w:val="NoSpacing"/>
        <w:rPr>
          <w:sz w:val="24"/>
        </w:rPr>
      </w:pPr>
    </w:p>
    <w:p w:rsidR="003E041A" w:rsidRPr="0056614C" w:rsidRDefault="0064228D" w:rsidP="0064228D">
      <w:pPr>
        <w:pStyle w:val="NoSpacing"/>
        <w:rPr>
          <w:b/>
          <w:sz w:val="24"/>
        </w:rPr>
      </w:pPr>
      <w:r w:rsidRPr="0056614C">
        <w:rPr>
          <w:b/>
          <w:sz w:val="24"/>
        </w:rPr>
        <w:t>Question</w:t>
      </w:r>
      <w:r w:rsidRPr="0056614C">
        <w:rPr>
          <w:b/>
          <w:sz w:val="24"/>
        </w:rPr>
        <w:tab/>
      </w:r>
      <w:r w:rsidR="003E041A" w:rsidRPr="0056614C">
        <w:rPr>
          <w:b/>
          <w:sz w:val="24"/>
        </w:rPr>
        <w:t>Where were you born?</w:t>
      </w:r>
    </w:p>
    <w:p w:rsidR="003E041A" w:rsidRPr="0064228D" w:rsidRDefault="0056614C" w:rsidP="0064228D">
      <w:pPr>
        <w:pStyle w:val="NoSpacing"/>
        <w:rPr>
          <w:i/>
          <w:sz w:val="24"/>
        </w:rPr>
      </w:pPr>
      <w:r>
        <w:rPr>
          <w:sz w:val="24"/>
        </w:rPr>
        <w:t>Example</w:t>
      </w:r>
      <w:r>
        <w:rPr>
          <w:sz w:val="24"/>
        </w:rPr>
        <w:tab/>
      </w:r>
      <w:r w:rsidR="003E041A" w:rsidRPr="0064228D">
        <w:rPr>
          <w:i/>
          <w:sz w:val="24"/>
        </w:rPr>
        <w:t xml:space="preserve">“If you are wondering whether or not I'm authorized to work in the </w:t>
      </w:r>
      <w:r w:rsidR="00D841FF">
        <w:rPr>
          <w:i/>
          <w:sz w:val="24"/>
        </w:rPr>
        <w:t>U.S.</w:t>
      </w:r>
      <w:r w:rsidR="003E041A" w:rsidRPr="0064228D">
        <w:rPr>
          <w:i/>
          <w:sz w:val="24"/>
        </w:rPr>
        <w:t>, I am."</w:t>
      </w:r>
    </w:p>
    <w:p w:rsidR="00F4333C" w:rsidRDefault="00F4333C" w:rsidP="0064228D">
      <w:pPr>
        <w:pStyle w:val="NoSpacing"/>
        <w:rPr>
          <w:sz w:val="24"/>
          <w:szCs w:val="24"/>
        </w:rPr>
      </w:pPr>
    </w:p>
    <w:p w:rsidR="00F4333C" w:rsidRDefault="00F4333C" w:rsidP="00F4333C">
      <w:pPr>
        <w:pStyle w:val="NoSpacing"/>
        <w:rPr>
          <w:sz w:val="24"/>
          <w:szCs w:val="24"/>
        </w:rPr>
      </w:pPr>
      <w:r>
        <w:rPr>
          <w:sz w:val="24"/>
          <w:szCs w:val="24"/>
        </w:rPr>
        <w:t>How would you respond? ________________________________________________________</w:t>
      </w:r>
    </w:p>
    <w:p w:rsidR="0064228D" w:rsidRPr="0064228D" w:rsidRDefault="0064228D" w:rsidP="00C12139">
      <w:pPr>
        <w:pStyle w:val="NoSpacing"/>
        <w:spacing w:line="360" w:lineRule="auto"/>
        <w:rPr>
          <w:sz w:val="24"/>
          <w:szCs w:val="24"/>
        </w:rPr>
      </w:pPr>
    </w:p>
    <w:p w:rsidR="003E041A" w:rsidRPr="0056614C" w:rsidRDefault="0056614C" w:rsidP="0064228D">
      <w:pPr>
        <w:pStyle w:val="NoSpacing"/>
        <w:rPr>
          <w:b/>
          <w:sz w:val="24"/>
        </w:rPr>
      </w:pPr>
      <w:r w:rsidRPr="0056614C">
        <w:rPr>
          <w:b/>
          <w:sz w:val="24"/>
        </w:rPr>
        <w:t>Question</w:t>
      </w:r>
      <w:r w:rsidRPr="0056614C">
        <w:rPr>
          <w:b/>
          <w:sz w:val="24"/>
        </w:rPr>
        <w:tab/>
      </w:r>
      <w:r w:rsidR="003E041A" w:rsidRPr="0056614C">
        <w:rPr>
          <w:b/>
          <w:sz w:val="24"/>
        </w:rPr>
        <w:t>What are your childcare arrangements?</w:t>
      </w:r>
    </w:p>
    <w:p w:rsidR="003E041A" w:rsidRPr="0064228D" w:rsidRDefault="0056614C" w:rsidP="0056614C">
      <w:pPr>
        <w:pStyle w:val="NoSpacing"/>
        <w:ind w:left="1530" w:hanging="1530"/>
        <w:rPr>
          <w:sz w:val="24"/>
        </w:rPr>
      </w:pPr>
      <w:r>
        <w:rPr>
          <w:sz w:val="24"/>
        </w:rPr>
        <w:t>Example</w:t>
      </w:r>
      <w:r>
        <w:rPr>
          <w:sz w:val="24"/>
        </w:rPr>
        <w:tab/>
      </w:r>
      <w:r w:rsidR="003E041A" w:rsidRPr="00CF0ABF">
        <w:rPr>
          <w:i/>
          <w:sz w:val="24"/>
        </w:rPr>
        <w:t>“I am confident that I can manage any and all time demands of the apprenticeship program and the job</w:t>
      </w:r>
      <w:r w:rsidR="00D841FF">
        <w:rPr>
          <w:i/>
          <w:sz w:val="24"/>
        </w:rPr>
        <w:t>.”</w:t>
      </w:r>
    </w:p>
    <w:p w:rsidR="0064228D" w:rsidRPr="0064228D" w:rsidRDefault="0064228D" w:rsidP="0064228D">
      <w:pPr>
        <w:pStyle w:val="NoSpacing"/>
        <w:rPr>
          <w:sz w:val="24"/>
        </w:rPr>
      </w:pPr>
    </w:p>
    <w:p w:rsidR="00F4333C" w:rsidRDefault="00F4333C" w:rsidP="00F4333C">
      <w:pPr>
        <w:pStyle w:val="NoSpacing"/>
        <w:rPr>
          <w:sz w:val="24"/>
          <w:szCs w:val="24"/>
        </w:rPr>
      </w:pPr>
      <w:r>
        <w:rPr>
          <w:sz w:val="24"/>
          <w:szCs w:val="24"/>
        </w:rPr>
        <w:t>How would you respond? ________________________________________________________</w:t>
      </w:r>
    </w:p>
    <w:p w:rsidR="0064228D" w:rsidRPr="0064228D" w:rsidRDefault="0064228D" w:rsidP="00C12139">
      <w:pPr>
        <w:pStyle w:val="NoSpacing"/>
        <w:spacing w:line="360" w:lineRule="auto"/>
        <w:rPr>
          <w:sz w:val="24"/>
        </w:rPr>
      </w:pPr>
    </w:p>
    <w:p w:rsidR="0064228D" w:rsidRPr="0056614C" w:rsidRDefault="0056614C" w:rsidP="0064228D">
      <w:pPr>
        <w:pStyle w:val="NoSpacing"/>
        <w:rPr>
          <w:b/>
          <w:sz w:val="24"/>
          <w:szCs w:val="24"/>
        </w:rPr>
      </w:pPr>
      <w:r w:rsidRPr="0056614C">
        <w:rPr>
          <w:b/>
          <w:sz w:val="24"/>
        </w:rPr>
        <w:t>Question</w:t>
      </w:r>
      <w:r w:rsidRPr="0056614C">
        <w:rPr>
          <w:b/>
          <w:sz w:val="24"/>
        </w:rPr>
        <w:tab/>
      </w:r>
      <w:r w:rsidR="003E041A" w:rsidRPr="0056614C">
        <w:rPr>
          <w:b/>
          <w:sz w:val="24"/>
        </w:rPr>
        <w:t>What are your religious practices?</w:t>
      </w:r>
    </w:p>
    <w:p w:rsidR="003E041A" w:rsidRPr="00CF0ABF" w:rsidRDefault="0056614C" w:rsidP="0064228D">
      <w:pPr>
        <w:pStyle w:val="NoSpacing"/>
        <w:rPr>
          <w:i/>
          <w:sz w:val="24"/>
        </w:rPr>
      </w:pPr>
      <w:r>
        <w:rPr>
          <w:sz w:val="24"/>
        </w:rPr>
        <w:t>Example</w:t>
      </w:r>
      <w:r>
        <w:rPr>
          <w:sz w:val="24"/>
        </w:rPr>
        <w:tab/>
      </w:r>
      <w:r w:rsidR="003E041A" w:rsidRPr="00CF0ABF">
        <w:rPr>
          <w:i/>
          <w:sz w:val="24"/>
        </w:rPr>
        <w:t>"I prefer to keep personal and business matters separate."</w:t>
      </w:r>
    </w:p>
    <w:p w:rsidR="00046666" w:rsidRDefault="00046666" w:rsidP="00F4333C">
      <w:pPr>
        <w:pStyle w:val="NoSpacing"/>
        <w:rPr>
          <w:sz w:val="24"/>
          <w:szCs w:val="24"/>
        </w:rPr>
      </w:pPr>
    </w:p>
    <w:p w:rsidR="00F4333C" w:rsidRDefault="00F4333C" w:rsidP="00F4333C">
      <w:pPr>
        <w:pStyle w:val="NoSpacing"/>
        <w:rPr>
          <w:sz w:val="24"/>
          <w:szCs w:val="24"/>
        </w:rPr>
      </w:pPr>
      <w:r>
        <w:rPr>
          <w:sz w:val="24"/>
          <w:szCs w:val="24"/>
        </w:rPr>
        <w:t>How would you respond? ________________________________________________________</w:t>
      </w:r>
    </w:p>
    <w:p w:rsidR="0056614C" w:rsidRDefault="0056614C" w:rsidP="00C12139">
      <w:pPr>
        <w:pStyle w:val="NoSpacing"/>
        <w:spacing w:line="360" w:lineRule="auto"/>
        <w:rPr>
          <w:sz w:val="24"/>
        </w:rPr>
      </w:pPr>
    </w:p>
    <w:p w:rsidR="003E041A" w:rsidRPr="0056614C" w:rsidRDefault="0056614C" w:rsidP="0056614C">
      <w:pPr>
        <w:pStyle w:val="NoSpacing"/>
        <w:ind w:left="1440" w:hanging="1440"/>
        <w:rPr>
          <w:b/>
          <w:sz w:val="24"/>
        </w:rPr>
      </w:pPr>
      <w:r w:rsidRPr="0056614C">
        <w:rPr>
          <w:b/>
          <w:sz w:val="24"/>
        </w:rPr>
        <w:t>Question</w:t>
      </w:r>
      <w:r w:rsidRPr="0056614C">
        <w:rPr>
          <w:b/>
          <w:sz w:val="24"/>
        </w:rPr>
        <w:tab/>
      </w:r>
      <w:r w:rsidR="003E041A" w:rsidRPr="0056614C">
        <w:rPr>
          <w:b/>
          <w:sz w:val="24"/>
        </w:rPr>
        <w:t>How many days did you miss because of illness last year? Do you have any disabilities?</w:t>
      </w:r>
    </w:p>
    <w:p w:rsidR="003E041A" w:rsidRPr="0064228D" w:rsidRDefault="0056614C" w:rsidP="0056614C">
      <w:pPr>
        <w:pStyle w:val="NoSpacing"/>
        <w:ind w:left="1440" w:hanging="1440"/>
        <w:rPr>
          <w:sz w:val="24"/>
        </w:rPr>
      </w:pPr>
      <w:r>
        <w:rPr>
          <w:sz w:val="24"/>
        </w:rPr>
        <w:t>Example</w:t>
      </w:r>
      <w:r>
        <w:rPr>
          <w:sz w:val="24"/>
        </w:rPr>
        <w:tab/>
      </w:r>
      <w:r w:rsidR="003E041A" w:rsidRPr="00CF0ABF">
        <w:rPr>
          <w:i/>
          <w:sz w:val="24"/>
        </w:rPr>
        <w:t>“I feel confident that I have the physical capacity and fitness to handle the job requirements.”</w:t>
      </w:r>
    </w:p>
    <w:p w:rsidR="00046666" w:rsidRDefault="00046666" w:rsidP="00F4333C">
      <w:pPr>
        <w:pStyle w:val="NoSpacing"/>
        <w:rPr>
          <w:sz w:val="24"/>
          <w:szCs w:val="24"/>
        </w:rPr>
      </w:pPr>
    </w:p>
    <w:p w:rsidR="00F4333C" w:rsidRDefault="00F4333C" w:rsidP="00F4333C">
      <w:pPr>
        <w:pStyle w:val="NoSpacing"/>
        <w:rPr>
          <w:sz w:val="24"/>
          <w:szCs w:val="24"/>
        </w:rPr>
      </w:pPr>
      <w:r>
        <w:rPr>
          <w:sz w:val="24"/>
          <w:szCs w:val="24"/>
        </w:rPr>
        <w:t>How would you respond? ________________________________________________________</w:t>
      </w:r>
    </w:p>
    <w:p w:rsidR="0056614C" w:rsidRDefault="0056614C" w:rsidP="00C12139">
      <w:pPr>
        <w:pStyle w:val="NoSpacing"/>
        <w:spacing w:line="360" w:lineRule="auto"/>
        <w:rPr>
          <w:sz w:val="24"/>
        </w:rPr>
      </w:pPr>
    </w:p>
    <w:p w:rsidR="003E041A" w:rsidRPr="0056614C" w:rsidRDefault="0056614C" w:rsidP="0064228D">
      <w:pPr>
        <w:pStyle w:val="NoSpacing"/>
        <w:rPr>
          <w:b/>
          <w:sz w:val="24"/>
        </w:rPr>
      </w:pPr>
      <w:r w:rsidRPr="0056614C">
        <w:rPr>
          <w:b/>
          <w:sz w:val="24"/>
        </w:rPr>
        <w:t>Question</w:t>
      </w:r>
      <w:r w:rsidRPr="0056614C">
        <w:rPr>
          <w:b/>
          <w:sz w:val="24"/>
        </w:rPr>
        <w:tab/>
      </w:r>
      <w:r w:rsidR="003E041A" w:rsidRPr="0056614C">
        <w:rPr>
          <w:b/>
          <w:sz w:val="24"/>
        </w:rPr>
        <w:t>Have you ever been arrested?</w:t>
      </w:r>
    </w:p>
    <w:p w:rsidR="003E041A" w:rsidRPr="00CF0ABF" w:rsidRDefault="0056614C" w:rsidP="0064228D">
      <w:pPr>
        <w:pStyle w:val="NoSpacing"/>
        <w:rPr>
          <w:i/>
          <w:sz w:val="24"/>
        </w:rPr>
      </w:pPr>
      <w:r>
        <w:rPr>
          <w:sz w:val="24"/>
        </w:rPr>
        <w:t>Example</w:t>
      </w:r>
      <w:r>
        <w:rPr>
          <w:sz w:val="24"/>
        </w:rPr>
        <w:tab/>
      </w:r>
      <w:r w:rsidR="003E041A" w:rsidRPr="0064228D">
        <w:rPr>
          <w:sz w:val="24"/>
        </w:rPr>
        <w:t xml:space="preserve"> </w:t>
      </w:r>
      <w:r w:rsidR="003E041A" w:rsidRPr="00CF0ABF">
        <w:rPr>
          <w:i/>
          <w:sz w:val="24"/>
        </w:rPr>
        <w:t>You will find that I am a trustworthy and reliable employee.</w:t>
      </w:r>
    </w:p>
    <w:p w:rsidR="00046666" w:rsidRDefault="00046666" w:rsidP="00F4333C">
      <w:pPr>
        <w:pStyle w:val="NoSpacing"/>
        <w:rPr>
          <w:sz w:val="24"/>
          <w:szCs w:val="24"/>
        </w:rPr>
      </w:pPr>
    </w:p>
    <w:p w:rsidR="00F4333C" w:rsidRDefault="00F4333C" w:rsidP="00F4333C">
      <w:pPr>
        <w:pStyle w:val="NoSpacing"/>
        <w:rPr>
          <w:sz w:val="24"/>
          <w:szCs w:val="24"/>
        </w:rPr>
      </w:pPr>
      <w:r>
        <w:rPr>
          <w:sz w:val="24"/>
          <w:szCs w:val="24"/>
        </w:rPr>
        <w:t>How would you respond? ________________________________________________________</w:t>
      </w:r>
    </w:p>
    <w:p w:rsidR="0056614C" w:rsidRDefault="0056614C" w:rsidP="00C12139">
      <w:pPr>
        <w:pStyle w:val="NoSpacing"/>
        <w:spacing w:line="360" w:lineRule="auto"/>
        <w:rPr>
          <w:sz w:val="24"/>
        </w:rPr>
      </w:pPr>
    </w:p>
    <w:p w:rsidR="003E041A" w:rsidRPr="0056614C" w:rsidRDefault="0056614C" w:rsidP="0064228D">
      <w:pPr>
        <w:pStyle w:val="NoSpacing"/>
        <w:rPr>
          <w:b/>
          <w:sz w:val="24"/>
        </w:rPr>
      </w:pPr>
      <w:r w:rsidRPr="0056614C">
        <w:rPr>
          <w:b/>
          <w:sz w:val="24"/>
        </w:rPr>
        <w:t>Question</w:t>
      </w:r>
      <w:r w:rsidRPr="0056614C">
        <w:rPr>
          <w:b/>
          <w:sz w:val="24"/>
        </w:rPr>
        <w:tab/>
      </w:r>
      <w:r w:rsidR="003E041A" w:rsidRPr="0056614C">
        <w:rPr>
          <w:b/>
          <w:sz w:val="24"/>
        </w:rPr>
        <w:t xml:space="preserve"> Are you planning to have children anytime soon?</w:t>
      </w:r>
    </w:p>
    <w:p w:rsidR="003E041A" w:rsidRPr="0064228D" w:rsidRDefault="0056614C" w:rsidP="0056614C">
      <w:pPr>
        <w:pStyle w:val="NoSpacing"/>
        <w:ind w:left="1440" w:hanging="1440"/>
        <w:rPr>
          <w:sz w:val="24"/>
        </w:rPr>
      </w:pPr>
      <w:r>
        <w:rPr>
          <w:sz w:val="24"/>
        </w:rPr>
        <w:t>Example</w:t>
      </w:r>
      <w:r>
        <w:rPr>
          <w:sz w:val="24"/>
        </w:rPr>
        <w:tab/>
      </w:r>
      <w:r w:rsidR="003E041A" w:rsidRPr="00CF0ABF">
        <w:rPr>
          <w:i/>
          <w:sz w:val="24"/>
        </w:rPr>
        <w:t xml:space="preserve">"I prefer to keep personal and business matters separate, but I can reassure you that my family responsibilities will not hinder my commitments to </w:t>
      </w:r>
      <w:r w:rsidR="00F4333C">
        <w:rPr>
          <w:i/>
          <w:sz w:val="24"/>
        </w:rPr>
        <w:t>the</w:t>
      </w:r>
      <w:r w:rsidR="003E041A" w:rsidRPr="00CF0ABF">
        <w:rPr>
          <w:i/>
          <w:sz w:val="24"/>
        </w:rPr>
        <w:t xml:space="preserve"> apprenticeship program.”</w:t>
      </w:r>
    </w:p>
    <w:p w:rsidR="003E041A" w:rsidRPr="0064228D" w:rsidRDefault="003E041A" w:rsidP="0064228D">
      <w:pPr>
        <w:pStyle w:val="NoSpacing"/>
        <w:rPr>
          <w:sz w:val="24"/>
        </w:rPr>
      </w:pPr>
    </w:p>
    <w:p w:rsidR="00156CA5" w:rsidRPr="0064228D" w:rsidRDefault="00F4333C" w:rsidP="0064228D">
      <w:pPr>
        <w:pStyle w:val="NoSpacing"/>
        <w:rPr>
          <w:sz w:val="24"/>
        </w:rPr>
      </w:pPr>
      <w:r>
        <w:rPr>
          <w:sz w:val="24"/>
          <w:szCs w:val="24"/>
        </w:rPr>
        <w:t>How would you respond? ________________________________________________________</w:t>
      </w:r>
    </w:p>
    <w:sectPr w:rsidR="00156CA5" w:rsidRPr="0064228D" w:rsidSect="00046666">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A5" w:rsidRDefault="00FB57A5" w:rsidP="00CF0ABF">
      <w:pPr>
        <w:spacing w:after="0" w:line="240" w:lineRule="auto"/>
      </w:pPr>
      <w:r>
        <w:separator/>
      </w:r>
    </w:p>
  </w:endnote>
  <w:endnote w:type="continuationSeparator" w:id="0">
    <w:p w:rsidR="00FB57A5" w:rsidRDefault="00FB57A5" w:rsidP="00CF0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F" w:rsidRPr="00CF0ABF" w:rsidRDefault="00CF0ABF" w:rsidP="00CF0ABF">
    <w:pPr>
      <w:pStyle w:val="Footer"/>
      <w:jc w:val="right"/>
      <w:rPr>
        <w:b/>
        <w:sz w:val="18"/>
      </w:rPr>
    </w:pPr>
    <w:r w:rsidRPr="00CF0ABF">
      <w:rPr>
        <w:b/>
        <w:sz w:val="18"/>
      </w:rPr>
      <w:t>Wider Opportunities For Women</w:t>
    </w:r>
  </w:p>
  <w:p w:rsidR="00CF0ABF" w:rsidRPr="00CF0ABF" w:rsidRDefault="00CF0ABF" w:rsidP="00CF0ABF">
    <w:pPr>
      <w:pStyle w:val="Footer"/>
      <w:jc w:val="right"/>
      <w:rPr>
        <w:sz w:val="18"/>
      </w:rPr>
    </w:pPr>
    <w:r w:rsidRPr="00CF0ABF">
      <w:rPr>
        <w:sz w:val="18"/>
      </w:rPr>
      <w:t>Building Successful Interviewing Skills for Apprenticeship and Construction Employment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A5" w:rsidRDefault="00FB57A5" w:rsidP="00CF0ABF">
      <w:pPr>
        <w:spacing w:after="0" w:line="240" w:lineRule="auto"/>
      </w:pPr>
      <w:r>
        <w:separator/>
      </w:r>
    </w:p>
  </w:footnote>
  <w:footnote w:type="continuationSeparator" w:id="0">
    <w:p w:rsidR="00FB57A5" w:rsidRDefault="00FB57A5" w:rsidP="00CF0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71D"/>
    <w:multiLevelType w:val="multilevel"/>
    <w:tmpl w:val="E4EA6132"/>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E3E7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3112D09"/>
    <w:multiLevelType w:val="multilevel"/>
    <w:tmpl w:val="E4EA6132"/>
    <w:lvl w:ilvl="0">
      <w:start w:val="1"/>
      <w:numFmt w:val="bullet"/>
      <w:lvlText w:val=""/>
      <w:lvlJc w:val="left"/>
      <w:pPr>
        <w:ind w:left="180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041A"/>
    <w:rsid w:val="00046666"/>
    <w:rsid w:val="000F0E4F"/>
    <w:rsid w:val="00156CA5"/>
    <w:rsid w:val="003477B8"/>
    <w:rsid w:val="003D0A12"/>
    <w:rsid w:val="003E041A"/>
    <w:rsid w:val="0056614C"/>
    <w:rsid w:val="005B7EFB"/>
    <w:rsid w:val="005E4058"/>
    <w:rsid w:val="0064228D"/>
    <w:rsid w:val="00644C06"/>
    <w:rsid w:val="008E09E4"/>
    <w:rsid w:val="00A20E2B"/>
    <w:rsid w:val="00BD4AB9"/>
    <w:rsid w:val="00C12139"/>
    <w:rsid w:val="00CD08E8"/>
    <w:rsid w:val="00CF0ABF"/>
    <w:rsid w:val="00D841FF"/>
    <w:rsid w:val="00DE2806"/>
    <w:rsid w:val="00F4333C"/>
    <w:rsid w:val="00FB5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41A"/>
    <w:pPr>
      <w:ind w:left="720"/>
      <w:contextualSpacing/>
    </w:pPr>
  </w:style>
  <w:style w:type="paragraph" w:styleId="NoSpacing">
    <w:name w:val="No Spacing"/>
    <w:link w:val="NoSpacingChar"/>
    <w:uiPriority w:val="1"/>
    <w:qFormat/>
    <w:rsid w:val="006422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F0ABF"/>
    <w:rPr>
      <w:rFonts w:ascii="Calibri" w:eastAsia="Calibri" w:hAnsi="Calibri" w:cs="Times New Roman"/>
    </w:rPr>
  </w:style>
  <w:style w:type="paragraph" w:styleId="BalloonText">
    <w:name w:val="Balloon Text"/>
    <w:basedOn w:val="Normal"/>
    <w:link w:val="BalloonTextChar"/>
    <w:uiPriority w:val="99"/>
    <w:semiHidden/>
    <w:unhideWhenUsed/>
    <w:rsid w:val="00CF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BF"/>
    <w:rPr>
      <w:rFonts w:ascii="Tahoma" w:eastAsia="Calibri" w:hAnsi="Tahoma" w:cs="Tahoma"/>
      <w:sz w:val="16"/>
      <w:szCs w:val="16"/>
    </w:rPr>
  </w:style>
  <w:style w:type="paragraph" w:styleId="Header">
    <w:name w:val="header"/>
    <w:basedOn w:val="Normal"/>
    <w:link w:val="HeaderChar"/>
    <w:uiPriority w:val="99"/>
    <w:semiHidden/>
    <w:unhideWhenUsed/>
    <w:rsid w:val="00CF0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ABF"/>
    <w:rPr>
      <w:rFonts w:ascii="Calibri" w:eastAsia="Calibri" w:hAnsi="Calibri" w:cs="Times New Roman"/>
    </w:rPr>
  </w:style>
  <w:style w:type="paragraph" w:styleId="Footer">
    <w:name w:val="footer"/>
    <w:basedOn w:val="Normal"/>
    <w:link w:val="FooterChar"/>
    <w:uiPriority w:val="99"/>
    <w:semiHidden/>
    <w:unhideWhenUsed/>
    <w:rsid w:val="00CF0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A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2012-10-25T14:17:00Z</dcterms:created>
  <dcterms:modified xsi:type="dcterms:W3CDTF">2012-10-25T14:17:00Z</dcterms:modified>
</cp:coreProperties>
</file>